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5" w:type="dxa"/>
        <w:tblInd w:w="-4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0343"/>
        <w:gridCol w:w="6"/>
      </w:tblGrid>
      <w:tr w:rsidR="00A57A18" w:rsidRPr="00A57A18" w:rsidTr="00A57A18">
        <w:tc>
          <w:tcPr>
            <w:tcW w:w="6" w:type="dxa"/>
            <w:shd w:val="clear" w:color="auto" w:fill="FFFFFF"/>
            <w:hideMark/>
          </w:tcPr>
          <w:p w:rsidR="00A57A18" w:rsidRPr="00A57A18" w:rsidRDefault="00A57A18" w:rsidP="00A57A18">
            <w:pPr>
              <w:spacing w:after="0" w:line="240" w:lineRule="auto"/>
              <w:rPr>
                <w:rFonts w:ascii="Helvetica" w:eastAsia="Times New Roman" w:hAnsi="Helvetica" w:cs="Helvetica"/>
                <w:color w:val="202124"/>
                <w:sz w:val="28"/>
                <w:szCs w:val="28"/>
                <w:lang w:eastAsia="en-IN"/>
              </w:rPr>
            </w:pPr>
          </w:p>
        </w:tc>
        <w:tc>
          <w:tcPr>
            <w:tcW w:w="10343" w:type="dxa"/>
            <w:shd w:val="clear" w:color="auto" w:fill="FFFFFF"/>
            <w:hideMark/>
          </w:tcPr>
          <w:p w:rsidR="00A57A18" w:rsidRPr="00A57A18" w:rsidRDefault="00A57A18" w:rsidP="00A57A1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</w:pP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abdul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Mannan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assistant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professorGt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Urdu depart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C.M.j.college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Khutauna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Madhubani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mobile no.9801015716   email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abdul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mannan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12200 @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gmail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.comp part   1   date  17/7/2020   topic 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Hasrat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ki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ghazal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par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roshni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br/>
            </w:r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br/>
              <w:t xml:space="preserve">ء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اردو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غزل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کے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نامور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شاعر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ھیں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۔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انھوں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نے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اردو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غزل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کو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پرو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ان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چڑھانے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میں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اہم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کردار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ادا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کیا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حسرت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کو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رءیس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المتغزلین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بھی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کہا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جاتاہے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انک</w:t>
            </w:r>
            <w:bookmarkStart w:id="0" w:name="_GoBack"/>
            <w:bookmarkEnd w:id="0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ی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غزل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میں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عشق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مجازی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کی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بہترين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عکاسی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ملتی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ہے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انکا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عشق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مہذب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اور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شاءستہ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 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ہوتاھے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وہ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غزل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گو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کے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علاوہ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تنقید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نگار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بھی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ھیں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وہ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ماہر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سییاست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بھی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ھیں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وہ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آزادی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کے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مرد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م</w:t>
            </w:r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br/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جاہد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ھیں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br/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حسرت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نے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تسليم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کی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شاگردی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اختیار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کی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وہ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نسیم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دہلوی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کے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اور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نسیم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دہلوی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مومن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کے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شاگرد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تھے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حسرت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کو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اس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سلسلہء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تلمذ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پر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ہمیشہ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ناز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رہا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br/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حسرت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تری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شگفتہ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کلامی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پہ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آفریں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br/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یاد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آگءیں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نسیم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کی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رنگین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بیانیاں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br/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حسرت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یہ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وہ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غزل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ہے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جسے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سن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کے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سب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کہیپں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br/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مومن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سے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اپنے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رنگ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کو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تو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نے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ملا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دیا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br/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انکی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زنرگی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کے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دو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رخ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ھیں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ایک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شاعر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وادیب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کا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کہ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نہایت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اہتمام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سے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شعر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کہتے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 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ھیں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نکات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سخن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لکھکراردو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ادب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کی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خدمت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کرتے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ھیں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پابندی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سے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رسالہ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نکالتے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ھیں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دوسری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طرف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سیاست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سے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کسی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طرح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کنارا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کش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نہیں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ہوتے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مزاز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میں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بے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باقی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اور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صاف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گوئ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ھے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اس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لۓ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خلافت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کانفرنسیں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ہو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،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کانگریس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ہو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،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یا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مسلم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لینگ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کوئ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انہیں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برداشت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کرنے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کو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تیار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نہیں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بہر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حال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وہ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اپنی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چال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چلتے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رہے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br/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حسرت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نے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نظمیں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بھی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کہیں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مگر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وہ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اصل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میں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غزل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کے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شاعر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تھے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جب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انہوں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نے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شاعری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کا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آغاز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کیا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تو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اردو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غزل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کے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بارے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میں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طرح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طرح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کے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بد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گمانی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پیدا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ہو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گیں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تھی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حالی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نے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غزل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پر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سخت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عتراض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کیے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اور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غزل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کا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مستقبل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تاریک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نظر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آنے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لگاانکا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ایک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شعر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نیےملاحظہ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ہوں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  </w:t>
            </w:r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br/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لکھتا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ہوں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مرثیہ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نہ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قصیره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نہ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مثنوی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br/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حسرت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غزل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ہے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صرف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مری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جان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عاشقاں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br/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حسرت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کا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مطالعہ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وسیع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تھا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اردو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اور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اردو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کے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علاوکہ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فارسی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شعرا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کے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کلام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کا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انھوں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نے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تنقیدی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نظر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سے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مطالعہ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کیاتھا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انکی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آوازممیںں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 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میںں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محببت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 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صاف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پہچانی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جاتی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ہے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وہ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حسن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پرست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بھی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ھیں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اورحسنک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عاشق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مزاج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بھی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انکا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عشق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خالص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عشق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مجازی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جسمیں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کسی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حد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تک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ہوسناکی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بھی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شامل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ہے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انکا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ا</w:t>
            </w:r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br/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حسرت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نے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سیاسی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شاعری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بھی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کی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۔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لیکن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فکر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وفلسفہ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'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پیغام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 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جیسی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چیزوں</w:t>
            </w:r>
            <w:proofErr w:type="spellEnd"/>
            <w:r w:rsidRPr="00A57A18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ک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9383"/>
            </w:tblGrid>
            <w:tr w:rsidR="00A57A18" w:rsidRPr="00A57A18" w:rsidTr="00A57A18">
              <w:tc>
                <w:tcPr>
                  <w:tcW w:w="660" w:type="dxa"/>
                  <w:tcMar>
                    <w:top w:w="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:rsidR="00A57A18" w:rsidRPr="00A57A18" w:rsidRDefault="00A57A18" w:rsidP="00A57A18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8"/>
                      <w:szCs w:val="28"/>
                      <w:lang w:eastAsia="en-IN"/>
                    </w:rPr>
                  </w:pPr>
                  <w:r w:rsidRPr="00A57A18">
                    <w:rPr>
                      <w:rFonts w:ascii="Helvetica" w:eastAsia="Times New Roman" w:hAnsi="Helvetica" w:cs="Helvetica"/>
                      <w:noProof/>
                      <w:sz w:val="28"/>
                      <w:szCs w:val="28"/>
                      <w:lang w:eastAsia="en-IN"/>
                    </w:rPr>
                    <w:drawing>
                      <wp:inline distT="0" distB="0" distL="0" distR="0" wp14:anchorId="2F74F63C" wp14:editId="3517206F">
                        <wp:extent cx="304800" cy="304800"/>
                        <wp:effectExtent l="0" t="0" r="0" b="0"/>
                        <wp:docPr id="1" name="Picture 1" descr="https://ssl.gstatic.com/ui/v1/icons/mail/no_phot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4i_0" descr="https://ssl.gstatic.com/ui/v1/icons/mail/no_phot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7A18" w:rsidRPr="00A57A18" w:rsidRDefault="00A57A18" w:rsidP="00A57A18">
                  <w:pPr>
                    <w:shd w:val="clear" w:color="auto" w:fill="FFFFFF"/>
                    <w:spacing w:after="0" w:line="300" w:lineRule="atLeast"/>
                    <w:rPr>
                      <w:rFonts w:ascii="Helvetica" w:eastAsia="Times New Roman" w:hAnsi="Helvetica" w:cs="Helvetica"/>
                      <w:color w:val="222222"/>
                      <w:sz w:val="28"/>
                      <w:szCs w:val="28"/>
                      <w:lang w:eastAsia="en-IN"/>
                    </w:rPr>
                  </w:pPr>
                  <w:proofErr w:type="spellStart"/>
                  <w:r w:rsidRPr="00A57A18">
                    <w:rPr>
                      <w:rFonts w:ascii="Helvetica" w:eastAsia="Times New Roman" w:hAnsi="Helvetica" w:cs="Helvetica"/>
                      <w:color w:val="5F6368"/>
                      <w:spacing w:val="4"/>
                      <w:sz w:val="28"/>
                      <w:szCs w:val="28"/>
                      <w:bdr w:val="none" w:sz="0" w:space="0" w:color="auto" w:frame="1"/>
                      <w:lang w:eastAsia="en-IN"/>
                    </w:rPr>
                    <w:t>ReplyForward</w:t>
                  </w:r>
                  <w:proofErr w:type="spellEnd"/>
                </w:p>
              </w:tc>
            </w:tr>
          </w:tbl>
          <w:p w:rsidR="00A57A18" w:rsidRPr="00A57A18" w:rsidRDefault="00A57A18" w:rsidP="00A57A1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8"/>
                <w:szCs w:val="28"/>
                <w:lang w:eastAsia="en-IN"/>
              </w:rPr>
            </w:pPr>
          </w:p>
        </w:tc>
        <w:tc>
          <w:tcPr>
            <w:tcW w:w="6" w:type="dxa"/>
            <w:shd w:val="clear" w:color="auto" w:fill="FFFFFF"/>
            <w:hideMark/>
          </w:tcPr>
          <w:p w:rsidR="00A57A18" w:rsidRPr="00A57A18" w:rsidRDefault="00A57A18" w:rsidP="00A57A18">
            <w:pPr>
              <w:spacing w:after="0" w:line="240" w:lineRule="auto"/>
              <w:rPr>
                <w:rFonts w:ascii="Helvetica" w:eastAsia="Times New Roman" w:hAnsi="Helvetica" w:cs="Helvetica"/>
                <w:color w:val="202124"/>
                <w:sz w:val="28"/>
                <w:szCs w:val="28"/>
                <w:lang w:eastAsia="en-IN"/>
              </w:rPr>
            </w:pPr>
          </w:p>
        </w:tc>
      </w:tr>
    </w:tbl>
    <w:p w:rsidR="00651E5D" w:rsidRPr="00A57A18" w:rsidRDefault="00651E5D">
      <w:pPr>
        <w:rPr>
          <w:sz w:val="28"/>
          <w:szCs w:val="28"/>
        </w:rPr>
      </w:pPr>
    </w:p>
    <w:sectPr w:rsidR="00651E5D" w:rsidRPr="00A57A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36C" w:rsidRDefault="0043736C" w:rsidP="00A57A18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A57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36C" w:rsidRDefault="0043736C" w:rsidP="00A57A18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A57A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A18"/>
    <w:rsid w:val="0043736C"/>
    <w:rsid w:val="00651E5D"/>
    <w:rsid w:val="00A5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ms">
    <w:name w:val="ams"/>
    <w:basedOn w:val="DefaultParagraphFont"/>
    <w:rsid w:val="00A57A18"/>
  </w:style>
  <w:style w:type="paragraph" w:styleId="BalloonText">
    <w:name w:val="Balloon Text"/>
    <w:basedOn w:val="Normal"/>
    <w:link w:val="BalloonTextChar"/>
    <w:uiPriority w:val="99"/>
    <w:semiHidden/>
    <w:unhideWhenUsed/>
    <w:rsid w:val="00A57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A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7A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A18"/>
  </w:style>
  <w:style w:type="paragraph" w:styleId="Footer">
    <w:name w:val="footer"/>
    <w:basedOn w:val="Normal"/>
    <w:link w:val="FooterChar"/>
    <w:uiPriority w:val="99"/>
    <w:unhideWhenUsed/>
    <w:rsid w:val="00A57A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A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ms">
    <w:name w:val="ams"/>
    <w:basedOn w:val="DefaultParagraphFont"/>
    <w:rsid w:val="00A57A18"/>
  </w:style>
  <w:style w:type="paragraph" w:styleId="BalloonText">
    <w:name w:val="Balloon Text"/>
    <w:basedOn w:val="Normal"/>
    <w:link w:val="BalloonTextChar"/>
    <w:uiPriority w:val="99"/>
    <w:semiHidden/>
    <w:unhideWhenUsed/>
    <w:rsid w:val="00A57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A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7A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A18"/>
  </w:style>
  <w:style w:type="paragraph" w:styleId="Footer">
    <w:name w:val="footer"/>
    <w:basedOn w:val="Normal"/>
    <w:link w:val="FooterChar"/>
    <w:uiPriority w:val="99"/>
    <w:unhideWhenUsed/>
    <w:rsid w:val="00A57A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9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6641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41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2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74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86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33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723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52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589721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793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4366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6188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481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228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14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79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115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sst2017</dc:creator>
  <cp:lastModifiedBy>sst2017</cp:lastModifiedBy>
  <cp:revision>1</cp:revision>
  <dcterms:created xsi:type="dcterms:W3CDTF">2020-07-17T08:03:00Z</dcterms:created>
  <dcterms:modified xsi:type="dcterms:W3CDTF">2020-07-17T08:05:00Z</dcterms:modified>
</cp:coreProperties>
</file>